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5D02EE8" w14:textId="77777777" w:rsidR="00194161" w:rsidRPr="00194161" w:rsidRDefault="00194161" w:rsidP="0019416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194161">
              <w:rPr>
                <w:rFonts w:ascii="Century Gothic" w:hAnsi="Century Gothic" w:cs="Arial"/>
                <w:b/>
                <w:bCs/>
                <w:color w:val="700000"/>
              </w:rPr>
              <w:t>ТРЕНДЫ И НОВЫЕ ПОДХОДЫ</w:t>
            </w:r>
          </w:p>
          <w:p w14:paraId="1AF6BEE0" w14:textId="3DAAF0A9" w:rsidR="00452320" w:rsidRPr="00452320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>DIGITAL-инструменты в продажах. Новые тренды продаж в России и мире. Чат боты в мессенджерах и социальных сетях. Быстрая реакция. Боты и искусственный интеллект в продажах. Как работает робот «Аня?» - приме</w:t>
            </w:r>
            <w:r>
              <w:rPr>
                <w:rFonts w:ascii="Century Gothic" w:hAnsi="Century Gothic" w:cs="Arial"/>
                <w:bCs/>
                <w:color w:val="141414"/>
              </w:rPr>
              <w:t>р голосового диалога.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68A4212" w14:textId="77777777" w:rsidR="00194161" w:rsidRPr="00194161" w:rsidRDefault="00194161" w:rsidP="00194161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194161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ЗВОНКИ 3.0 / РЕАЛИТИ-ПРОДАЖИ</w:t>
            </w:r>
          </w:p>
          <w:p w14:paraId="6B18F931" w14:textId="76880CB1" w:rsidR="00AE3829" w:rsidRPr="00AE3829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>Реалити-звонки в отдел продаж или конкуренту компании-участника: «Анализ лучших/худших скриптов, речевых модулей, интонации, отработки возражений», «проверка работы менеджеров». Либо: реалити-звонок из зала клиенту на выбор участников: новому или текущему, «ведение переговоров с целью переве</w:t>
            </w:r>
            <w:r>
              <w:rPr>
                <w:rFonts w:ascii="Century Gothic" w:hAnsi="Century Gothic" w:cs="Arial"/>
                <w:bCs/>
                <w:color w:val="141414"/>
              </w:rPr>
              <w:t>сти клиента на следующий этап».</w:t>
            </w:r>
            <w:r w:rsidR="00AE3829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1F3C0C1C" w14:textId="6AADE9A8" w:rsidR="00642261" w:rsidRPr="00194161" w:rsidRDefault="00194161" w:rsidP="00642261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ТЕКСТОВЫЕ ПРОДАЖИ. КОПИРАЙТИНГ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19416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Коммерческое предложение, которое продаст за вас. Как создавать мотивирующие тексты по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сле диалога? ИЗСВП – структура.</w:t>
            </w:r>
          </w:p>
          <w:p w14:paraId="11BF82D3" w14:textId="6E5F5898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6912EBB8" w14:textId="77777777" w:rsidR="00194161" w:rsidRPr="00194161" w:rsidRDefault="00194161" w:rsidP="0019416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194161">
              <w:rPr>
                <w:rFonts w:ascii="Century Gothic" w:hAnsi="Century Gothic" w:cs="Arial"/>
                <w:b/>
                <w:bCs/>
                <w:color w:val="700000"/>
              </w:rPr>
              <w:t>ЦЕНОВЫЕ ВОЗРАЖЕНИЯ</w:t>
            </w:r>
          </w:p>
          <w:p w14:paraId="6B97F090" w14:textId="4D61AEC1" w:rsidR="00194161" w:rsidRPr="00194161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>Формат ценовых переговоров. Перевод через тотальную поддержку. Психология возражений и личного настроения. Отработка: «Дорого», «Нет денег», «У других дешевле» и др.</w:t>
            </w:r>
          </w:p>
          <w:p w14:paraId="25BFB9E2" w14:textId="3EF4B7ED" w:rsidR="000812E5" w:rsidRPr="00AE3829" w:rsidRDefault="000812E5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31130F2" w14:textId="77777777" w:rsidR="00194161" w:rsidRPr="00194161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ОТКАЗЫ И ОЖИДАНИЕ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194161">
              <w:rPr>
                <w:rFonts w:ascii="Century Gothic" w:hAnsi="Century Gothic" w:cs="Arial"/>
                <w:bCs/>
                <w:color w:val="141414"/>
              </w:rPr>
              <w:t xml:space="preserve">Техника мягкого давления в режиме ожидания. Как реагировать на 2 типа отказов. Уход от «я вам перезвоню», «сам перезвоню» и т.д. Что делать, если клиент не берет трубку? </w:t>
            </w:r>
          </w:p>
          <w:p w14:paraId="21F00A73" w14:textId="058F9014" w:rsidR="00112DDB" w:rsidRPr="00941D77" w:rsidRDefault="007A27D2" w:rsidP="001941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</w:p>
          <w:p w14:paraId="350D443E" w14:textId="77777777" w:rsidR="00194161" w:rsidRPr="00194161" w:rsidRDefault="00194161" w:rsidP="0019416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194161">
              <w:rPr>
                <w:rFonts w:ascii="Century Gothic" w:hAnsi="Century Gothic" w:cs="Arial"/>
                <w:b/>
                <w:bCs/>
                <w:color w:val="700000"/>
              </w:rPr>
              <w:t xml:space="preserve">ЭМОЦИОНАЛЬНОЕ ВЫГОРАНИЕ </w:t>
            </w:r>
          </w:p>
          <w:p w14:paraId="010DFE9F" w14:textId="658FF4E2" w:rsidR="00194161" w:rsidRPr="00194161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 xml:space="preserve">Осознание точки </w:t>
            </w:r>
            <w:proofErr w:type="spellStart"/>
            <w:r w:rsidRPr="00194161">
              <w:rPr>
                <w:rFonts w:ascii="Century Gothic" w:hAnsi="Century Gothic" w:cs="Arial"/>
                <w:bCs/>
                <w:color w:val="141414"/>
              </w:rPr>
              <w:t>некомфорта</w:t>
            </w:r>
            <w:proofErr w:type="spellEnd"/>
            <w:r w:rsidRPr="00194161">
              <w:rPr>
                <w:rFonts w:ascii="Century Gothic" w:hAnsi="Century Gothic" w:cs="Arial"/>
                <w:bCs/>
                <w:color w:val="141414"/>
              </w:rPr>
              <w:t xml:space="preserve">. Как «Зажечь себя?». Приемы </w:t>
            </w:r>
            <w:proofErr w:type="spellStart"/>
            <w:r w:rsidRPr="00194161">
              <w:rPr>
                <w:rFonts w:ascii="Century Gothic" w:hAnsi="Century Gothic" w:cs="Arial"/>
                <w:bCs/>
                <w:color w:val="141414"/>
              </w:rPr>
              <w:t>самомотивации</w:t>
            </w:r>
            <w:proofErr w:type="spellEnd"/>
            <w:r w:rsidRPr="00194161">
              <w:rPr>
                <w:rFonts w:ascii="Century Gothic" w:hAnsi="Century Gothic" w:cs="Arial"/>
                <w:bCs/>
                <w:color w:val="141414"/>
              </w:rPr>
              <w:t>: отработка реакций, химия продаж, страх-опасность, зона дискомфорта, ГТО-подход и др.</w:t>
            </w:r>
          </w:p>
          <w:p w14:paraId="38D97491" w14:textId="10EDB843" w:rsidR="007A27D2" w:rsidRDefault="00194161" w:rsidP="00194161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</w:p>
          <w:p w14:paraId="5B5F4039" w14:textId="62501998" w:rsidR="00452320" w:rsidRPr="00941D77" w:rsidRDefault="00452320" w:rsidP="00194161">
            <w:pPr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  <w:bookmarkStart w:id="1" w:name="_GoBack"/>
            <w:bookmarkEnd w:id="1"/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ADBB2" w14:textId="77777777" w:rsidR="00C438FF" w:rsidRDefault="00C438FF" w:rsidP="00856771">
      <w:r>
        <w:separator/>
      </w:r>
    </w:p>
  </w:endnote>
  <w:endnote w:type="continuationSeparator" w:id="0">
    <w:p w14:paraId="019657A2" w14:textId="77777777" w:rsidR="00C438FF" w:rsidRDefault="00C438FF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6AAA6" w14:textId="77777777" w:rsidR="00C438FF" w:rsidRDefault="00C438FF" w:rsidP="00856771">
      <w:r>
        <w:separator/>
      </w:r>
    </w:p>
  </w:footnote>
  <w:footnote w:type="continuationSeparator" w:id="0">
    <w:p w14:paraId="366477A8" w14:textId="77777777" w:rsidR="00C438FF" w:rsidRDefault="00C438FF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C438FF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298D0F5F" w:rsidR="00EB269D" w:rsidRDefault="00194161" w:rsidP="00194161">
    <w:pPr>
      <w:pStyle w:val="a4"/>
      <w:tabs>
        <w:tab w:val="left" w:pos="6563"/>
      </w:tabs>
      <w:ind w:left="-425"/>
      <w:jc w:val="right"/>
    </w:pPr>
    <w:r w:rsidRPr="00194161">
      <w:rPr>
        <w:rFonts w:ascii="Century Gothic" w:hAnsi="Century Gothic" w:cs="Arial"/>
        <w:b/>
        <w:color w:val="141414"/>
        <w:sz w:val="24"/>
        <w:szCs w:val="24"/>
      </w:rPr>
      <w:t>Коммерческие переговоры: 25 способов договориться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C438FF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94161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42261"/>
    <w:rsid w:val="0068179F"/>
    <w:rsid w:val="00684254"/>
    <w:rsid w:val="0069013F"/>
    <w:rsid w:val="006957A7"/>
    <w:rsid w:val="006B201A"/>
    <w:rsid w:val="006B6B2D"/>
    <w:rsid w:val="006B740F"/>
    <w:rsid w:val="006B777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27D2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E3829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438FF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555F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39199-FED9-4B87-B801-965E4A07D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11</cp:revision>
  <cp:lastPrinted>2021-09-02T15:46:00Z</cp:lastPrinted>
  <dcterms:created xsi:type="dcterms:W3CDTF">2024-04-04T09:36:00Z</dcterms:created>
  <dcterms:modified xsi:type="dcterms:W3CDTF">2024-05-04T17:33:00Z</dcterms:modified>
</cp:coreProperties>
</file>